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ind w:left="2" w:hanging="4"/>
        <w:jc w:val="right"/>
        <w:rPr>
          <w:rFonts w:ascii="Times New Roman" w:cs="Times New Roman" w:eastAsia="Times New Roman" w:hAnsi="Times New Roman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sz w:val="36"/>
          <w:szCs w:val="36"/>
          <w:rtl w:val="0"/>
        </w:rPr>
        <w:t xml:space="preserve">Проєкт</w:t>
      </w:r>
    </w:p>
    <w:p w:rsidR="00000000" w:rsidDel="00000000" w:rsidP="00000000" w:rsidRDefault="00000000" w:rsidRPr="00000000" w14:paraId="00000002">
      <w:pPr>
        <w:spacing w:line="240" w:lineRule="auto"/>
        <w:ind w:hanging="2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0" distT="0" distL="114300" distR="114300">
            <wp:extent cx="562610" cy="758825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2610" cy="7588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40" w:lineRule="auto"/>
        <w:ind w:left="2" w:hanging="4"/>
        <w:jc w:val="center"/>
        <w:rPr>
          <w:rFonts w:ascii="Times New Roman" w:cs="Times New Roman" w:eastAsia="Times New Roman" w:hAnsi="Times New Roman"/>
          <w:b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4">
      <w:pPr>
        <w:shd w:fill="ffffff" w:val="clear"/>
        <w:spacing w:line="240" w:lineRule="auto"/>
        <w:ind w:right="40" w:hanging="1"/>
        <w:jc w:val="center"/>
        <w:rPr>
          <w:rFonts w:ascii="Times New Roman" w:cs="Times New Roman" w:eastAsia="Times New Roman" w:hAnsi="Times New Roman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hd w:fill="ffffff" w:val="clear"/>
        <w:spacing w:line="240" w:lineRule="auto"/>
        <w:ind w:left="2" w:right="40" w:hanging="4"/>
        <w:jc w:val="center"/>
        <w:rPr>
          <w:rFonts w:ascii="Times New Roman" w:cs="Times New Roman" w:eastAsia="Times New Roman" w:hAnsi="Times New Roman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hd w:fill="ffffff" w:val="clear"/>
        <w:spacing w:line="240" w:lineRule="auto"/>
        <w:ind w:left="2" w:right="40" w:hanging="4"/>
        <w:jc w:val="center"/>
        <w:rPr>
          <w:rFonts w:ascii="Times New Roman" w:cs="Times New Roman" w:eastAsia="Times New Roman" w:hAnsi="Times New Roman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0" w:lineRule="auto"/>
        <w:ind w:left="1"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    грудня 2022 року              м. Сквира                             №  -27-VIII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hd w:fill="fdfdfd" w:val="clear"/>
        <w:spacing w:after="150" w:line="240" w:lineRule="auto"/>
        <w:ind w:hanging="2"/>
        <w:jc w:val="center"/>
        <w:rPr>
          <w:rFonts w:ascii="Rubik" w:cs="Rubik" w:eastAsia="Rubik" w:hAnsi="Rubik"/>
          <w:color w:val="252b33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spacing w:line="240" w:lineRule="auto"/>
        <w:ind w:left="1" w:right="2273"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Про внесення змін до Статуту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ind w:hanging="142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 Комунального підприємства Сквирської </w:t>
      </w:r>
    </w:p>
    <w:p w:rsidR="00000000" w:rsidDel="00000000" w:rsidP="00000000" w:rsidRDefault="00000000" w:rsidRPr="00000000" w14:paraId="0000000B">
      <w:pPr>
        <w:spacing w:line="240" w:lineRule="auto"/>
        <w:ind w:hanging="142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 міської ради  «Господар» та затвердження </w:t>
      </w:r>
    </w:p>
    <w:p w:rsidR="00000000" w:rsidDel="00000000" w:rsidP="00000000" w:rsidRDefault="00000000" w:rsidRPr="00000000" w14:paraId="0000000C">
      <w:pPr>
        <w:spacing w:line="240" w:lineRule="auto"/>
        <w:ind w:hanging="142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 його в новій редакції</w:t>
      </w:r>
    </w:p>
    <w:p w:rsidR="00000000" w:rsidDel="00000000" w:rsidP="00000000" w:rsidRDefault="00000000" w:rsidRPr="00000000" w14:paraId="0000000D">
      <w:pPr>
        <w:spacing w:line="240" w:lineRule="auto"/>
        <w:ind w:hanging="142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40" w:lineRule="auto"/>
        <w:ind w:firstLine="85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Розглянувши лист керівника Комунального підприємства Сквирської міської ради «Господар» від 02.12.2022 року вх.№ 03- , з метою приведення у відповідність до вимог чинного законодавства документації підприємства, керуючись ст.26 Закону України “Про місцеве самоврядування в Україні”,  ст.ст 15, , 17 Закону України «Про реєстрацію юридичних осіб, фізичних осіб - підприємців та громадських формувань», Бюджетним  кодексом України, Кодексом законів про працю України,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враховуючи висновки і рекомендації постійної комісії з питань комунального  майна, житлово-комунального господарства, благоустрою та охорони навколишнього середовища Сквирської міської ради, Сквирська міська рада VIII скликання</w:t>
      </w:r>
    </w:p>
    <w:p w:rsidR="00000000" w:rsidDel="00000000" w:rsidP="00000000" w:rsidRDefault="00000000" w:rsidRPr="00000000" w14:paraId="0000000F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            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40" w:lineRule="auto"/>
        <w:ind w:firstLine="851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                                                 ВИРІШИЛА: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40" w:lineRule="auto"/>
        <w:ind w:firstLine="851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1. Внести зміни до Статуту Комунального підприємства Сквирської міської ради «Господар» та затвердити його в новій редакції (додається).</w:t>
      </w:r>
    </w:p>
    <w:p w:rsidR="00000000" w:rsidDel="00000000" w:rsidP="00000000" w:rsidRDefault="00000000" w:rsidRPr="00000000" w14:paraId="00000012">
      <w:pPr>
        <w:spacing w:line="240" w:lineRule="auto"/>
        <w:ind w:firstLine="851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2. Керівнику Комунального підприємства Сквирської міської ради </w:t>
      </w:r>
    </w:p>
    <w:p w:rsidR="00000000" w:rsidDel="00000000" w:rsidP="00000000" w:rsidRDefault="00000000" w:rsidRPr="00000000" w14:paraId="00000013">
      <w:pPr>
        <w:spacing w:line="240" w:lineRule="auto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«Господар» в установленому законом порядку вчинити реєстраційні дії щодо змін у Статуті підприємства.</w:t>
      </w:r>
    </w:p>
    <w:p w:rsidR="00000000" w:rsidDel="00000000" w:rsidP="00000000" w:rsidRDefault="00000000" w:rsidRPr="00000000" w14:paraId="00000014">
      <w:pPr>
        <w:spacing w:line="240" w:lineRule="auto"/>
        <w:ind w:firstLine="851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3. Контроль за виконанням рішення покласти на постійну комісію з питань комунального майна, житлово–комунального господарства, благоустрою та охорони навколишнього середовища.</w:t>
      </w:r>
    </w:p>
    <w:p w:rsidR="00000000" w:rsidDel="00000000" w:rsidP="00000000" w:rsidRDefault="00000000" w:rsidRPr="00000000" w14:paraId="00000015">
      <w:pPr>
        <w:widowControl w:val="0"/>
        <w:spacing w:after="200" w:line="240" w:lineRule="auto"/>
        <w:ind w:left="1" w:hanging="3"/>
        <w:jc w:val="both"/>
        <w:rPr>
          <w:rFonts w:ascii="Times" w:cs="Times" w:eastAsia="Times" w:hAnsi="Times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40" w:lineRule="auto"/>
        <w:ind w:left="1" w:hanging="3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Міська голова</w:t>
        <w:tab/>
        <w:tab/>
        <w:tab/>
        <w:tab/>
        <w:tab/>
        <w:tab/>
        <w:t xml:space="preserve">Валентина ЛЕВІЦЬКА</w:t>
      </w:r>
    </w:p>
    <w:p w:rsidR="00000000" w:rsidDel="00000000" w:rsidP="00000000" w:rsidRDefault="00000000" w:rsidRPr="00000000" w14:paraId="00000017">
      <w:pPr>
        <w:spacing w:line="240" w:lineRule="auto"/>
        <w:ind w:left="1" w:hanging="3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40" w:lineRule="auto"/>
        <w:ind w:left="1" w:hanging="3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40" w:lineRule="auto"/>
        <w:ind w:left="1" w:hanging="3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40" w:lineRule="auto"/>
        <w:ind w:left="1"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ПОГОДЖЕНО: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40" w:lineRule="auto"/>
        <w:ind w:left="1" w:hanging="3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40" w:lineRule="auto"/>
        <w:ind w:left="1" w:hanging="3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Секретар міської ради</w:t>
        <w:tab/>
        <w:tab/>
        <w:tab/>
        <w:tab/>
        <w:tab/>
        <w:t xml:space="preserve">Тетяна ВЛАСЮК</w:t>
      </w:r>
    </w:p>
    <w:p w:rsidR="00000000" w:rsidDel="00000000" w:rsidP="00000000" w:rsidRDefault="00000000" w:rsidRPr="00000000" w14:paraId="0000001D">
      <w:pPr>
        <w:spacing w:line="240" w:lineRule="auto"/>
        <w:ind w:left="1" w:hanging="3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40" w:lineRule="auto"/>
        <w:ind w:left="1" w:hanging="3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Заступниця міської голови</w:t>
        <w:tab/>
        <w:tab/>
        <w:tab/>
        <w:tab/>
        <w:t xml:space="preserve">Людмила СЕРГІЄНКО</w:t>
      </w:r>
    </w:p>
    <w:p w:rsidR="00000000" w:rsidDel="00000000" w:rsidP="00000000" w:rsidRDefault="00000000" w:rsidRPr="00000000" w14:paraId="0000001F">
      <w:pPr>
        <w:spacing w:line="240" w:lineRule="auto"/>
        <w:ind w:left="1" w:hanging="3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40" w:lineRule="auto"/>
        <w:ind w:left="0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Заступник міської голови</w:t>
        <w:tab/>
        <w:tab/>
        <w:tab/>
        <w:tab/>
        <w:t xml:space="preserve">Олександр ГНАТЮК</w:t>
      </w:r>
    </w:p>
    <w:p w:rsidR="00000000" w:rsidDel="00000000" w:rsidP="00000000" w:rsidRDefault="00000000" w:rsidRPr="00000000" w14:paraId="00000021">
      <w:pPr>
        <w:spacing w:line="240" w:lineRule="auto"/>
        <w:ind w:left="1" w:hanging="3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40" w:lineRule="auto"/>
        <w:ind w:left="1" w:hanging="3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Начальниця відділу</w:t>
      </w:r>
    </w:p>
    <w:p w:rsidR="00000000" w:rsidDel="00000000" w:rsidP="00000000" w:rsidRDefault="00000000" w:rsidRPr="00000000" w14:paraId="00000023">
      <w:pPr>
        <w:spacing w:line="240" w:lineRule="auto"/>
        <w:ind w:left="1" w:hanging="3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 питань юридичного </w:t>
      </w:r>
    </w:p>
    <w:p w:rsidR="00000000" w:rsidDel="00000000" w:rsidP="00000000" w:rsidRDefault="00000000" w:rsidRPr="00000000" w14:paraId="00000024">
      <w:pPr>
        <w:spacing w:line="240" w:lineRule="auto"/>
        <w:ind w:left="1" w:hanging="3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забезпечення та діловодства</w:t>
        <w:tab/>
        <w:tab/>
        <w:tab/>
        <w:tab/>
        <w:t xml:space="preserve">Ірина КВАША</w:t>
      </w:r>
    </w:p>
    <w:p w:rsidR="00000000" w:rsidDel="00000000" w:rsidP="00000000" w:rsidRDefault="00000000" w:rsidRPr="00000000" w14:paraId="00000025">
      <w:pPr>
        <w:spacing w:line="240" w:lineRule="auto"/>
        <w:ind w:left="1" w:hanging="3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40" w:lineRule="auto"/>
        <w:ind w:left="1" w:hanging="3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Виконавець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40" w:lineRule="auto"/>
        <w:ind w:left="1" w:hanging="3"/>
        <w:jc w:val="both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40" w:lineRule="auto"/>
        <w:ind w:left="1" w:hanging="3"/>
        <w:jc w:val="both"/>
        <w:rPr>
          <w:rFonts w:ascii="Times New Roman" w:cs="Times New Roman" w:eastAsia="Times New Roman" w:hAnsi="Times New Roman"/>
          <w:sz w:val="28"/>
          <w:szCs w:val="28"/>
        </w:rPr>
      </w:pPr>
      <w:bookmarkStart w:colFirst="0" w:colLast="0" w:name="_heading=h.1fob9te" w:id="2"/>
      <w:bookmarkEnd w:id="2"/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Керівник КП СМР “Господар”                              Ілона МАРТИНЕНКО</w:t>
        <w:tab/>
        <w:tab/>
      </w:r>
    </w:p>
    <w:p w:rsidR="00000000" w:rsidDel="00000000" w:rsidP="00000000" w:rsidRDefault="00000000" w:rsidRPr="00000000" w14:paraId="00000029">
      <w:pPr>
        <w:spacing w:line="240" w:lineRule="auto"/>
        <w:ind w:left="1" w:hanging="3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40" w:lineRule="auto"/>
        <w:ind w:left="1"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Рекомендовано до винесення на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40" w:lineRule="auto"/>
        <w:ind w:left="1"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розгляд та затвердження сесією: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40" w:lineRule="auto"/>
        <w:ind w:left="1"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40" w:lineRule="auto"/>
        <w:ind w:left="1"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Голова постійної комісії </w:t>
      </w:r>
    </w:p>
    <w:p w:rsidR="00000000" w:rsidDel="00000000" w:rsidP="00000000" w:rsidRDefault="00000000" w:rsidRPr="00000000" w14:paraId="0000002E">
      <w:pPr>
        <w:shd w:fill="ffffff" w:val="clear"/>
        <w:tabs>
          <w:tab w:val="left" w:pos="426"/>
        </w:tabs>
        <w:spacing w:line="240" w:lineRule="auto"/>
        <w:ind w:left="1"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з питань комунального майна, </w:t>
      </w:r>
    </w:p>
    <w:p w:rsidR="00000000" w:rsidDel="00000000" w:rsidP="00000000" w:rsidRDefault="00000000" w:rsidRPr="00000000" w14:paraId="0000002F">
      <w:pPr>
        <w:shd w:fill="ffffff" w:val="clear"/>
        <w:tabs>
          <w:tab w:val="left" w:pos="426"/>
        </w:tabs>
        <w:spacing w:line="240" w:lineRule="auto"/>
        <w:ind w:left="1"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житлово-комунального господарства, </w:t>
      </w:r>
    </w:p>
    <w:p w:rsidR="00000000" w:rsidDel="00000000" w:rsidP="00000000" w:rsidRDefault="00000000" w:rsidRPr="00000000" w14:paraId="00000030">
      <w:pPr>
        <w:shd w:fill="ffffff" w:val="clear"/>
        <w:tabs>
          <w:tab w:val="left" w:pos="426"/>
        </w:tabs>
        <w:spacing w:line="240" w:lineRule="auto"/>
        <w:ind w:left="1"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благоустрою та охорони </w:t>
      </w:r>
    </w:p>
    <w:p w:rsidR="00000000" w:rsidDel="00000000" w:rsidP="00000000" w:rsidRDefault="00000000" w:rsidRPr="00000000" w14:paraId="00000031">
      <w:pPr>
        <w:shd w:fill="ffffff" w:val="clear"/>
        <w:tabs>
          <w:tab w:val="left" w:pos="426"/>
        </w:tabs>
        <w:spacing w:line="240" w:lineRule="auto"/>
        <w:ind w:left="1"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навколишнього середовища</w:t>
        <w:tab/>
        <w:tab/>
        <w:tab/>
        <w:tab/>
        <w:t xml:space="preserve">Микола СИВОРАКША</w:t>
      </w:r>
    </w:p>
    <w:p w:rsidR="00000000" w:rsidDel="00000000" w:rsidP="00000000" w:rsidRDefault="00000000" w:rsidRPr="00000000" w14:paraId="00000032">
      <w:pPr>
        <w:spacing w:line="240" w:lineRule="auto"/>
        <w:ind w:left="1" w:hanging="3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Times"/>
  <w:font w:name="Rubik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ru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a" w:default="1">
    <w:name w:val="Normal"/>
  </w:style>
  <w:style w:type="paragraph" w:styleId="1">
    <w:name w:val="heading 1"/>
    <w:basedOn w:val="a"/>
    <w:next w:val="a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6">
    <w:name w:val="heading 6"/>
    <w:basedOn w:val="a"/>
    <w:next w:val="a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pPr>
      <w:keepNext w:val="1"/>
      <w:keepLines w:val="1"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a5">
    <w:name w:val="Balloon Text"/>
    <w:basedOn w:val="a"/>
    <w:link w:val="a6"/>
    <w:uiPriority w:val="99"/>
    <w:semiHidden w:val="1"/>
    <w:unhideWhenUsed w:val="1"/>
    <w:rsid w:val="005938E9"/>
    <w:pPr>
      <w:spacing w:line="240" w:lineRule="auto"/>
    </w:pPr>
    <w:rPr>
      <w:rFonts w:ascii="Segoe UI" w:cs="Segoe UI" w:hAnsi="Segoe UI"/>
      <w:sz w:val="18"/>
      <w:szCs w:val="18"/>
    </w:rPr>
  </w:style>
  <w:style w:type="character" w:styleId="a6" w:customStyle="1">
    <w:name w:val="Текст выноски Знак"/>
    <w:basedOn w:val="a0"/>
    <w:link w:val="a5"/>
    <w:uiPriority w:val="99"/>
    <w:semiHidden w:val="1"/>
    <w:rsid w:val="005938E9"/>
    <w:rPr>
      <w:rFonts w:ascii="Segoe UI" w:cs="Segoe UI" w:hAnsi="Segoe UI"/>
      <w:sz w:val="18"/>
      <w:szCs w:val="18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ubik-regular.ttf"/><Relationship Id="rId2" Type="http://schemas.openxmlformats.org/officeDocument/2006/relationships/font" Target="fonts/Rubik-bold.ttf"/><Relationship Id="rId3" Type="http://schemas.openxmlformats.org/officeDocument/2006/relationships/font" Target="fonts/Rubik-italic.ttf"/><Relationship Id="rId4" Type="http://schemas.openxmlformats.org/officeDocument/2006/relationships/font" Target="fonts/Rubik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nIrB3R3wA3/anvRKPk5fdCYl5YA==">AMUW2mXvhIe4lsEcRNcefk8k03uLAC7d5oMC83caPimsUcvYZblTG/7oJyUXgzDhzaKO6J5UTvVNyRXYM4nC2RniYmNlU51hm/iOx+85wISq406huw4q/BPgEUzpxOQbm2nj1k0miljVNio57H+bqtxDxoH2LJ15+A==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2022-12-02T06:59:00Z</dcterms:created>
</cp:coreProperties>
</file>